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5862" w:rsidRDefault="00C75862" w:rsidP="00107BD2">
      <w:pPr>
        <w:spacing w:after="0" w:line="240" w:lineRule="auto"/>
        <w:jc w:val="center"/>
        <w:rPr>
          <w:rFonts w:ascii="Garamond" w:hAnsi="Garamond"/>
          <w:b/>
          <w:sz w:val="40"/>
          <w:szCs w:val="40"/>
        </w:rPr>
      </w:pPr>
    </w:p>
    <w:p w:rsidR="00107BD2" w:rsidRPr="00107BD2" w:rsidRDefault="00107BD2" w:rsidP="00107BD2">
      <w:pPr>
        <w:spacing w:after="0" w:line="240" w:lineRule="auto"/>
        <w:jc w:val="center"/>
        <w:rPr>
          <w:rFonts w:ascii="Garamond" w:hAnsi="Garamond"/>
          <w:b/>
          <w:sz w:val="40"/>
          <w:szCs w:val="40"/>
        </w:rPr>
      </w:pPr>
      <w:r w:rsidRPr="00107BD2">
        <w:rPr>
          <w:rFonts w:ascii="Garamond" w:hAnsi="Garamond"/>
          <w:b/>
          <w:sz w:val="40"/>
          <w:szCs w:val="40"/>
        </w:rPr>
        <w:t>Előterjesztés</w:t>
      </w:r>
    </w:p>
    <w:p w:rsidR="00CC6BA5" w:rsidRDefault="00CC6BA5" w:rsidP="00CA60F5">
      <w:pPr>
        <w:spacing w:after="0" w:line="240" w:lineRule="auto"/>
        <w:jc w:val="center"/>
        <w:rPr>
          <w:rFonts w:ascii="Garamond" w:hAnsi="Garamond"/>
          <w:b/>
          <w:i/>
          <w:sz w:val="24"/>
          <w:szCs w:val="24"/>
        </w:rPr>
      </w:pPr>
      <w:r>
        <w:rPr>
          <w:rFonts w:ascii="Garamond" w:hAnsi="Garamond"/>
          <w:b/>
          <w:i/>
          <w:sz w:val="24"/>
          <w:szCs w:val="24"/>
        </w:rPr>
        <w:t>Gondozási Központ részére többletforrás biztosítása</w:t>
      </w:r>
    </w:p>
    <w:p w:rsidR="00C75862" w:rsidRDefault="00CC6BA5" w:rsidP="00CA60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Garamond" w:hAnsi="Garamond"/>
          <w:b/>
          <w:i/>
          <w:sz w:val="24"/>
          <w:szCs w:val="24"/>
        </w:rPr>
        <w:t>a bölcsődei telephely működésének beindításához</w:t>
      </w:r>
    </w:p>
    <w:p w:rsidR="00C75862" w:rsidRPr="00CC6BA5" w:rsidRDefault="00C75862" w:rsidP="00C75862">
      <w:pPr>
        <w:spacing w:after="0" w:line="240" w:lineRule="auto"/>
        <w:jc w:val="both"/>
        <w:rPr>
          <w:rFonts w:ascii="Garamond" w:hAnsi="Garamond" w:cs="Times New Roman"/>
          <w:b/>
          <w:sz w:val="24"/>
          <w:szCs w:val="24"/>
        </w:rPr>
      </w:pPr>
    </w:p>
    <w:p w:rsidR="00CC6BA5" w:rsidRPr="00CC6BA5" w:rsidRDefault="00CC6BA5" w:rsidP="00C75862">
      <w:pPr>
        <w:spacing w:after="120" w:line="240" w:lineRule="auto"/>
        <w:jc w:val="both"/>
        <w:rPr>
          <w:rFonts w:ascii="Garamond" w:hAnsi="Garamond" w:cs="Times New Roman"/>
          <w:b/>
          <w:sz w:val="28"/>
          <w:szCs w:val="28"/>
        </w:rPr>
      </w:pPr>
    </w:p>
    <w:p w:rsidR="00107BD2" w:rsidRPr="00CC6BA5" w:rsidRDefault="00107BD2" w:rsidP="00C75862">
      <w:pPr>
        <w:spacing w:after="120" w:line="240" w:lineRule="auto"/>
        <w:jc w:val="both"/>
        <w:rPr>
          <w:rFonts w:ascii="Garamond" w:hAnsi="Garamond" w:cs="Times New Roman"/>
          <w:b/>
          <w:sz w:val="28"/>
          <w:szCs w:val="28"/>
        </w:rPr>
      </w:pPr>
      <w:r w:rsidRPr="00CC6BA5">
        <w:rPr>
          <w:rFonts w:ascii="Garamond" w:hAnsi="Garamond" w:cs="Times New Roman"/>
          <w:b/>
          <w:sz w:val="28"/>
          <w:szCs w:val="28"/>
        </w:rPr>
        <w:t>Tisztelt Képviselő-testület!</w:t>
      </w:r>
    </w:p>
    <w:p w:rsidR="0006013D" w:rsidRPr="00CC6BA5" w:rsidRDefault="0006013D" w:rsidP="00877F09">
      <w:pPr>
        <w:spacing w:before="120" w:after="0" w:line="240" w:lineRule="auto"/>
        <w:jc w:val="both"/>
        <w:rPr>
          <w:rFonts w:ascii="Garamond" w:eastAsia="Times New Roman" w:hAnsi="Garamond" w:cs="Times New Roman"/>
          <w:bCs/>
          <w:iCs/>
          <w:sz w:val="24"/>
          <w:szCs w:val="24"/>
          <w:lang w:eastAsia="hu-HU"/>
        </w:rPr>
      </w:pPr>
      <w:r w:rsidRPr="00CC6BA5">
        <w:rPr>
          <w:rFonts w:ascii="Garamond" w:eastAsia="Times New Roman" w:hAnsi="Garamond" w:cs="Times New Roman"/>
          <w:bCs/>
          <w:iCs/>
          <w:sz w:val="24"/>
          <w:szCs w:val="24"/>
          <w:lang w:eastAsia="hu-HU"/>
        </w:rPr>
        <w:t xml:space="preserve">Jászfényszaru Város Önkormányzata </w:t>
      </w:r>
      <w:r w:rsidR="00CC6BA5" w:rsidRPr="00CC6BA5">
        <w:rPr>
          <w:rFonts w:ascii="Garamond" w:eastAsia="Times New Roman" w:hAnsi="Garamond" w:cs="Times New Roman"/>
          <w:bCs/>
          <w:iCs/>
          <w:sz w:val="24"/>
          <w:szCs w:val="24"/>
          <w:lang w:eastAsia="hu-HU"/>
        </w:rPr>
        <w:t>TOP-1.4.1-15-JN1-2016-00028</w:t>
      </w:r>
      <w:r w:rsidR="00CC6BA5" w:rsidRPr="00CC6BA5">
        <w:rPr>
          <w:rFonts w:ascii="Garamond" w:eastAsia="Times New Roman" w:hAnsi="Garamond" w:cs="Times New Roman"/>
          <w:bCs/>
          <w:iCs/>
          <w:sz w:val="24"/>
          <w:szCs w:val="24"/>
          <w:lang w:eastAsia="hu-HU"/>
        </w:rPr>
        <w:t xml:space="preserve"> projekt keretei közt új bölcsődét épített, és a bútorok, játékok nagyobb részét beszerezte.</w:t>
      </w:r>
    </w:p>
    <w:p w:rsidR="00CC6BA5" w:rsidRPr="00CC6BA5" w:rsidRDefault="00CC6BA5" w:rsidP="00877F09">
      <w:pPr>
        <w:spacing w:before="120" w:after="0" w:line="240" w:lineRule="auto"/>
        <w:jc w:val="both"/>
        <w:rPr>
          <w:rFonts w:ascii="Garamond" w:eastAsia="Times New Roman" w:hAnsi="Garamond" w:cs="Times New Roman"/>
          <w:bCs/>
          <w:iCs/>
          <w:sz w:val="24"/>
          <w:szCs w:val="24"/>
          <w:lang w:eastAsia="hu-HU"/>
        </w:rPr>
      </w:pPr>
      <w:r w:rsidRPr="00CC6BA5">
        <w:rPr>
          <w:rFonts w:ascii="Garamond" w:eastAsia="Times New Roman" w:hAnsi="Garamond" w:cs="Times New Roman"/>
          <w:bCs/>
          <w:iCs/>
          <w:sz w:val="24"/>
          <w:szCs w:val="24"/>
          <w:lang w:eastAsia="hu-HU"/>
        </w:rPr>
        <w:t xml:space="preserve">Az épület használatbavételi engedélyének megszerzése és az intézmény államkincstári bejegyzése után annak vezetője kiválasztásra került, aki elkezdte a munkáját. </w:t>
      </w:r>
      <w:r w:rsidR="00B3347C">
        <w:rPr>
          <w:rFonts w:ascii="Garamond" w:eastAsia="Times New Roman" w:hAnsi="Garamond" w:cs="Times New Roman"/>
          <w:bCs/>
          <w:iCs/>
          <w:sz w:val="24"/>
          <w:szCs w:val="24"/>
          <w:lang w:eastAsia="hu-HU"/>
        </w:rPr>
        <w:t>Egyik feladatként a</w:t>
      </w:r>
      <w:r w:rsidRPr="00CC6BA5">
        <w:rPr>
          <w:rFonts w:ascii="Garamond" w:eastAsia="Times New Roman" w:hAnsi="Garamond" w:cs="Times New Roman"/>
          <w:bCs/>
          <w:iCs/>
          <w:sz w:val="24"/>
          <w:szCs w:val="24"/>
          <w:lang w:eastAsia="hu-HU"/>
        </w:rPr>
        <w:t xml:space="preserve"> projekthez szerződött szakértővel (Tóth Mónika a Jászberényi Bölcsőde vezetője) együttesen kigyűjtésre kerültek azok a tételek, melyeket szükségesnek tartanak a bölcsőde indulásához, </w:t>
      </w:r>
      <w:r w:rsidR="007C2974">
        <w:rPr>
          <w:rFonts w:ascii="Garamond" w:eastAsia="Times New Roman" w:hAnsi="Garamond" w:cs="Times New Roman"/>
          <w:bCs/>
          <w:iCs/>
          <w:sz w:val="24"/>
          <w:szCs w:val="24"/>
          <w:lang w:eastAsia="hu-HU"/>
        </w:rPr>
        <w:t xml:space="preserve">a </w:t>
      </w:r>
      <w:r w:rsidRPr="00CC6BA5">
        <w:rPr>
          <w:rFonts w:ascii="Garamond" w:eastAsia="Times New Roman" w:hAnsi="Garamond" w:cs="Times New Roman"/>
          <w:bCs/>
          <w:iCs/>
          <w:sz w:val="24"/>
          <w:szCs w:val="24"/>
          <w:lang w:eastAsia="hu-HU"/>
        </w:rPr>
        <w:t xml:space="preserve">működési engedély </w:t>
      </w:r>
      <w:r w:rsidR="00B3347C">
        <w:rPr>
          <w:rFonts w:ascii="Garamond" w:eastAsia="Times New Roman" w:hAnsi="Garamond" w:cs="Times New Roman"/>
          <w:bCs/>
          <w:iCs/>
          <w:sz w:val="24"/>
          <w:szCs w:val="24"/>
          <w:lang w:eastAsia="hu-HU"/>
        </w:rPr>
        <w:t>feltételrendszerének teljesítéséhez.</w:t>
      </w:r>
    </w:p>
    <w:p w:rsidR="00CC6BA5" w:rsidRPr="00CC6BA5" w:rsidRDefault="00CC6BA5" w:rsidP="00877F09">
      <w:pPr>
        <w:spacing w:before="120" w:after="0" w:line="240" w:lineRule="auto"/>
        <w:jc w:val="both"/>
        <w:rPr>
          <w:rFonts w:ascii="Garamond" w:eastAsia="Times New Roman" w:hAnsi="Garamond" w:cs="Times New Roman"/>
          <w:color w:val="000000"/>
          <w:sz w:val="24"/>
          <w:szCs w:val="24"/>
          <w:lang w:eastAsia="hu-HU"/>
        </w:rPr>
      </w:pPr>
      <w:r w:rsidRPr="00CC6BA5">
        <w:rPr>
          <w:rFonts w:ascii="Garamond" w:eastAsia="Times New Roman" w:hAnsi="Garamond" w:cs="Times New Roman"/>
          <w:color w:val="000000"/>
          <w:sz w:val="24"/>
          <w:szCs w:val="24"/>
          <w:lang w:eastAsia="hu-HU"/>
        </w:rPr>
        <w:t>Előterjesztéshez csatolom a bölcsődevezető levelét.</w:t>
      </w:r>
    </w:p>
    <w:p w:rsidR="00CC6BA5" w:rsidRPr="00CC6BA5" w:rsidRDefault="00CC6BA5" w:rsidP="00877F09">
      <w:pPr>
        <w:spacing w:before="120" w:after="0" w:line="240" w:lineRule="auto"/>
        <w:jc w:val="both"/>
        <w:rPr>
          <w:rFonts w:ascii="Garamond" w:eastAsia="Times New Roman" w:hAnsi="Garamond" w:cs="Times New Roman"/>
          <w:color w:val="000000"/>
          <w:sz w:val="24"/>
          <w:szCs w:val="24"/>
          <w:lang w:eastAsia="hu-HU"/>
        </w:rPr>
      </w:pPr>
      <w:r w:rsidRPr="00CC6BA5">
        <w:rPr>
          <w:rFonts w:ascii="Garamond" w:eastAsia="Times New Roman" w:hAnsi="Garamond" w:cs="Times New Roman"/>
          <w:color w:val="000000"/>
          <w:sz w:val="24"/>
          <w:szCs w:val="24"/>
          <w:lang w:eastAsia="hu-HU"/>
        </w:rPr>
        <w:t>Tisztelettel kérem a Képviselő-testületet, hogy az előterjesztést vitassa meg, és hozza meg határozatát.</w:t>
      </w:r>
    </w:p>
    <w:p w:rsidR="0006013D" w:rsidRPr="00CC6BA5" w:rsidRDefault="0006013D" w:rsidP="0006013D">
      <w:pPr>
        <w:spacing w:after="0" w:line="240" w:lineRule="auto"/>
        <w:jc w:val="both"/>
        <w:rPr>
          <w:rFonts w:ascii="Garamond" w:eastAsia="Times New Roman" w:hAnsi="Garamond" w:cs="Times New Roman"/>
          <w:color w:val="000000"/>
          <w:sz w:val="24"/>
          <w:szCs w:val="24"/>
          <w:lang w:eastAsia="hu-HU"/>
        </w:rPr>
      </w:pPr>
    </w:p>
    <w:p w:rsidR="0006013D" w:rsidRPr="00CC6BA5" w:rsidRDefault="0006013D" w:rsidP="0006013D">
      <w:pPr>
        <w:spacing w:after="0" w:line="240" w:lineRule="auto"/>
        <w:jc w:val="both"/>
        <w:rPr>
          <w:rFonts w:ascii="Garamond" w:hAnsi="Garamond"/>
          <w:b/>
          <w:sz w:val="24"/>
          <w:szCs w:val="24"/>
          <w:u w:val="single"/>
        </w:rPr>
      </w:pPr>
    </w:p>
    <w:p w:rsidR="00C75862" w:rsidRDefault="00C75862" w:rsidP="001920D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8062EE" w:rsidRPr="008062EE" w:rsidRDefault="008062EE" w:rsidP="001920D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062EE">
        <w:rPr>
          <w:rFonts w:ascii="Times New Roman" w:hAnsi="Times New Roman"/>
          <w:b/>
          <w:sz w:val="24"/>
          <w:szCs w:val="24"/>
          <w:u w:val="single"/>
        </w:rPr>
        <w:t>…/201</w:t>
      </w:r>
      <w:r w:rsidR="00B3347C">
        <w:rPr>
          <w:rFonts w:ascii="Times New Roman" w:hAnsi="Times New Roman"/>
          <w:b/>
          <w:sz w:val="24"/>
          <w:szCs w:val="24"/>
          <w:u w:val="single"/>
        </w:rPr>
        <w:t>9</w:t>
      </w:r>
      <w:r w:rsidRPr="008062EE">
        <w:rPr>
          <w:rFonts w:ascii="Times New Roman" w:hAnsi="Times New Roman"/>
          <w:b/>
          <w:sz w:val="24"/>
          <w:szCs w:val="24"/>
          <w:u w:val="single"/>
        </w:rPr>
        <w:t>. (</w:t>
      </w:r>
      <w:r w:rsidR="00B3347C">
        <w:rPr>
          <w:rFonts w:ascii="Times New Roman" w:hAnsi="Times New Roman"/>
          <w:b/>
          <w:sz w:val="24"/>
          <w:szCs w:val="24"/>
          <w:u w:val="single"/>
        </w:rPr>
        <w:t>III</w:t>
      </w:r>
      <w:r w:rsidR="009A5D7C">
        <w:rPr>
          <w:rFonts w:ascii="Times New Roman" w:hAnsi="Times New Roman"/>
          <w:b/>
          <w:sz w:val="24"/>
          <w:szCs w:val="24"/>
          <w:u w:val="single"/>
        </w:rPr>
        <w:t>.2</w:t>
      </w:r>
      <w:r w:rsidR="00B3347C">
        <w:rPr>
          <w:rFonts w:ascii="Times New Roman" w:hAnsi="Times New Roman"/>
          <w:b/>
          <w:sz w:val="24"/>
          <w:szCs w:val="24"/>
          <w:u w:val="single"/>
        </w:rPr>
        <w:t>0</w:t>
      </w:r>
      <w:r w:rsidRPr="008062EE">
        <w:rPr>
          <w:rFonts w:ascii="Times New Roman" w:hAnsi="Times New Roman"/>
          <w:b/>
          <w:sz w:val="24"/>
          <w:szCs w:val="24"/>
          <w:u w:val="single"/>
        </w:rPr>
        <w:t>.) Képviselő-testületi határozat</w:t>
      </w:r>
    </w:p>
    <w:p w:rsidR="00B3347C" w:rsidRDefault="00B3347C" w:rsidP="00B3347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B3347C">
        <w:rPr>
          <w:rFonts w:ascii="Times New Roman" w:hAnsi="Times New Roman"/>
          <w:b/>
          <w:i/>
          <w:sz w:val="24"/>
          <w:szCs w:val="24"/>
        </w:rPr>
        <w:t>Gondozási Központ részére többletforrás biztosítása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B3347C">
        <w:rPr>
          <w:rFonts w:ascii="Times New Roman" w:hAnsi="Times New Roman"/>
          <w:b/>
          <w:i/>
          <w:sz w:val="24"/>
          <w:szCs w:val="24"/>
        </w:rPr>
        <w:t>a bölcsődei telephely működésének beindításához</w:t>
      </w:r>
    </w:p>
    <w:p w:rsidR="00B3347C" w:rsidRDefault="0006013D" w:rsidP="00B334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>Jászfényszaru Város</w:t>
      </w:r>
      <w:r w:rsidRPr="0006013D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 xml:space="preserve"> Önkormányzata Képviselő-testülete</w:t>
      </w:r>
      <w:r w:rsidR="00B3347C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 xml:space="preserve"> a Gondozási Központ részére 17.000.000 F</w:t>
      </w:r>
      <w:r w:rsidR="007C2974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>t</w:t>
      </w:r>
      <w:bookmarkStart w:id="0" w:name="_GoBack"/>
      <w:bookmarkEnd w:id="0"/>
      <w:r w:rsidR="00B3347C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 xml:space="preserve"> (tizenhétmillió forint) keretösszeg</w:t>
      </w:r>
      <w:r w:rsidR="007C2974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>ű előirányzatot</w:t>
      </w:r>
      <w:r w:rsidR="00B3347C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 xml:space="preserve"> biztosít az újonnan épített bölcsőde működésének beindításához az alábbi feladatok fedezetére:</w:t>
      </w:r>
    </w:p>
    <w:p w:rsidR="00B3347C" w:rsidRPr="00B3347C" w:rsidRDefault="00B3347C" w:rsidP="00B3347C">
      <w:pPr>
        <w:pStyle w:val="Listaszerbekezds"/>
        <w:numPr>
          <w:ilvl w:val="0"/>
          <w:numId w:val="11"/>
        </w:numPr>
        <w:tabs>
          <w:tab w:val="left" w:pos="709"/>
        </w:tabs>
        <w:spacing w:after="0" w:line="240" w:lineRule="auto"/>
        <w:ind w:left="709" w:hanging="34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</w:pPr>
      <w:r w:rsidRPr="00B3347C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 xml:space="preserve">Működéshez szükséges eszközök </w:t>
      </w:r>
      <w:r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 xml:space="preserve">és </w:t>
      </w:r>
      <w:r w:rsidRPr="00B3347C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>egyéb fejlesztő eszközök</w:t>
      </w:r>
      <w:r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 xml:space="preserve"> beszerzése,</w:t>
      </w:r>
    </w:p>
    <w:p w:rsidR="00B3347C" w:rsidRPr="00B3347C" w:rsidRDefault="00B3347C" w:rsidP="00B3347C">
      <w:pPr>
        <w:pStyle w:val="Listaszerbekezds"/>
        <w:numPr>
          <w:ilvl w:val="0"/>
          <w:numId w:val="11"/>
        </w:numPr>
        <w:tabs>
          <w:tab w:val="left" w:pos="709"/>
        </w:tabs>
        <w:spacing w:after="0" w:line="240" w:lineRule="auto"/>
        <w:ind w:left="709" w:hanging="34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</w:pPr>
      <w:r w:rsidRPr="00B3347C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 xml:space="preserve">Jogszabályban előírt eszközök </w:t>
      </w:r>
      <w:r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>beszerzése,</w:t>
      </w:r>
    </w:p>
    <w:p w:rsidR="00B3347C" w:rsidRPr="00B3347C" w:rsidRDefault="00B3347C" w:rsidP="00B3347C">
      <w:pPr>
        <w:pStyle w:val="Listaszerbekezds"/>
        <w:numPr>
          <w:ilvl w:val="0"/>
          <w:numId w:val="11"/>
        </w:numPr>
        <w:tabs>
          <w:tab w:val="left" w:pos="709"/>
        </w:tabs>
        <w:spacing w:after="0" w:line="240" w:lineRule="auto"/>
        <w:ind w:left="709" w:hanging="34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</w:pPr>
      <w:r w:rsidRPr="00B3347C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 xml:space="preserve">Irodaszerek </w:t>
      </w:r>
      <w:r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>beszerzése,</w:t>
      </w:r>
    </w:p>
    <w:p w:rsidR="00B3347C" w:rsidRPr="00B3347C" w:rsidRDefault="00B3347C" w:rsidP="00B3347C">
      <w:pPr>
        <w:pStyle w:val="Listaszerbekezds"/>
        <w:numPr>
          <w:ilvl w:val="0"/>
          <w:numId w:val="11"/>
        </w:numPr>
        <w:tabs>
          <w:tab w:val="left" w:pos="709"/>
        </w:tabs>
        <w:spacing w:after="0" w:line="240" w:lineRule="auto"/>
        <w:ind w:left="709" w:hanging="34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</w:pPr>
      <w:r w:rsidRPr="00B3347C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>Technikai igények költsége</w:t>
      </w:r>
      <w:r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>,</w:t>
      </w:r>
    </w:p>
    <w:p w:rsidR="0006013D" w:rsidRPr="00B3347C" w:rsidRDefault="00B3347C" w:rsidP="00B3347C">
      <w:pPr>
        <w:pStyle w:val="Listaszerbekezds"/>
        <w:numPr>
          <w:ilvl w:val="0"/>
          <w:numId w:val="11"/>
        </w:numPr>
        <w:tabs>
          <w:tab w:val="left" w:pos="709"/>
        </w:tabs>
        <w:spacing w:after="0" w:line="240" w:lineRule="auto"/>
        <w:ind w:left="709" w:hanging="34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</w:pPr>
      <w:r w:rsidRPr="00B3347C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>Előre nem tervezhető</w:t>
      </w:r>
      <w:r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 xml:space="preserve"> tételek és konyhai tételek költsége.</w:t>
      </w:r>
    </w:p>
    <w:p w:rsidR="008062EE" w:rsidRPr="008062EE" w:rsidRDefault="008062EE" w:rsidP="001920DD">
      <w:pPr>
        <w:spacing w:before="120"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62E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Felelős</w:t>
      </w:r>
      <w:r w:rsidRPr="008062EE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8062E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75862">
        <w:rPr>
          <w:rFonts w:ascii="Times New Roman" w:hAnsi="Times New Roman" w:cs="Times New Roman"/>
          <w:color w:val="000000" w:themeColor="text1"/>
          <w:sz w:val="24"/>
          <w:szCs w:val="24"/>
        </w:rPr>
        <w:t>Jászfényszaru város polgármestere</w:t>
      </w:r>
    </w:p>
    <w:p w:rsidR="008062EE" w:rsidRPr="008062EE" w:rsidRDefault="008062EE" w:rsidP="001920DD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62E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Határidő</w:t>
      </w:r>
      <w:r w:rsidRPr="008062EE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8062E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6013D" w:rsidRPr="0006013D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201</w:t>
      </w:r>
      <w:r w:rsidR="009A5D7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9</w:t>
      </w:r>
      <w:r w:rsidR="0006013D" w:rsidRPr="0006013D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. </w:t>
      </w:r>
      <w:r w:rsidR="00B3347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június 30.</w:t>
      </w:r>
    </w:p>
    <w:p w:rsidR="008062EE" w:rsidRPr="008062EE" w:rsidRDefault="008062EE" w:rsidP="00C7586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3E57" w:rsidRDefault="00DD3E57" w:rsidP="00C7586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775FD" w:rsidRPr="00176D58" w:rsidRDefault="003775FD" w:rsidP="003775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6D58">
        <w:rPr>
          <w:rFonts w:ascii="Times New Roman" w:hAnsi="Times New Roman"/>
          <w:sz w:val="24"/>
          <w:szCs w:val="24"/>
        </w:rPr>
        <w:t>Jászfényszaru, 201</w:t>
      </w:r>
      <w:r w:rsidR="00B3347C">
        <w:rPr>
          <w:rFonts w:ascii="Times New Roman" w:hAnsi="Times New Roman"/>
          <w:sz w:val="24"/>
          <w:szCs w:val="24"/>
        </w:rPr>
        <w:t>9</w:t>
      </w:r>
      <w:r w:rsidRPr="00176D58">
        <w:rPr>
          <w:rFonts w:ascii="Times New Roman" w:hAnsi="Times New Roman"/>
          <w:sz w:val="24"/>
          <w:szCs w:val="24"/>
        </w:rPr>
        <w:t xml:space="preserve">. </w:t>
      </w:r>
      <w:r w:rsidR="00B3347C">
        <w:rPr>
          <w:rFonts w:ascii="Times New Roman" w:hAnsi="Times New Roman"/>
          <w:sz w:val="24"/>
          <w:szCs w:val="24"/>
        </w:rPr>
        <w:t>március 13.</w:t>
      </w:r>
    </w:p>
    <w:p w:rsidR="003775FD" w:rsidRPr="00176D58" w:rsidRDefault="003775FD" w:rsidP="003775FD">
      <w:pPr>
        <w:tabs>
          <w:tab w:val="center" w:pos="65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6D58">
        <w:rPr>
          <w:rFonts w:ascii="Times New Roman" w:hAnsi="Times New Roman"/>
          <w:sz w:val="24"/>
          <w:szCs w:val="24"/>
        </w:rPr>
        <w:tab/>
        <w:t>Győriné dr. Czeglédi Márta</w:t>
      </w:r>
    </w:p>
    <w:p w:rsidR="00397B25" w:rsidRPr="00397B25" w:rsidRDefault="003775FD" w:rsidP="00DD3E57">
      <w:pPr>
        <w:tabs>
          <w:tab w:val="center" w:pos="6521"/>
        </w:tabs>
        <w:autoSpaceDE w:val="0"/>
        <w:autoSpaceDN w:val="0"/>
        <w:adjustRightInd w:val="0"/>
        <w:spacing w:after="0" w:line="240" w:lineRule="auto"/>
        <w:jc w:val="both"/>
      </w:pPr>
      <w:r w:rsidRPr="00176D58">
        <w:rPr>
          <w:rFonts w:ascii="Times New Roman" w:hAnsi="Times New Roman"/>
          <w:sz w:val="24"/>
          <w:szCs w:val="24"/>
        </w:rPr>
        <w:tab/>
        <w:t>polgármester</w:t>
      </w:r>
    </w:p>
    <w:sectPr w:rsidR="00397B25" w:rsidRPr="00397B25" w:rsidSect="00DD3E57">
      <w:headerReference w:type="default" r:id="rId7"/>
      <w:footerReference w:type="default" r:id="rId8"/>
      <w:pgSz w:w="11906" w:h="16838"/>
      <w:pgMar w:top="1418" w:right="1077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2EB2" w:rsidRDefault="00192EB2" w:rsidP="00202AED">
      <w:pPr>
        <w:spacing w:after="0" w:line="240" w:lineRule="auto"/>
      </w:pPr>
      <w:r>
        <w:separator/>
      </w:r>
    </w:p>
  </w:endnote>
  <w:endnote w:type="continuationSeparator" w:id="0">
    <w:p w:rsidR="00192EB2" w:rsidRDefault="00192EB2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BBE" w:rsidRDefault="00FE2BBE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pénzügyi és gazdasági osztály</w:t>
    </w:r>
  </w:p>
  <w:p w:rsidR="00FE2BBE" w:rsidRDefault="00FE2BBE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</w:t>
    </w:r>
    <w:r w:rsidR="009A5D7C">
      <w:rPr>
        <w:rFonts w:ascii="Adobe Garamond Pro" w:hAnsi="Adobe Garamond Pro" w:cs="Adobe Garamond Pro"/>
        <w:caps/>
        <w:sz w:val="16"/>
        <w:szCs w:val="16"/>
        <w:lang w:val="hu-HU"/>
      </w:rPr>
      <w:t>ROJEKT</w:t>
    </w:r>
    <w:r>
      <w:rPr>
        <w:rFonts w:ascii="Adobe Garamond Pro" w:hAnsi="Adobe Garamond Pro" w:cs="Adobe Garamond Pro"/>
        <w:caps/>
        <w:sz w:val="16"/>
        <w:szCs w:val="16"/>
        <w:lang w:val="hu-HU"/>
      </w:rPr>
      <w:t>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2EB2" w:rsidRDefault="00192EB2" w:rsidP="00202AED">
      <w:pPr>
        <w:spacing w:after="0" w:line="240" w:lineRule="auto"/>
      </w:pPr>
      <w:r>
        <w:separator/>
      </w:r>
    </w:p>
  </w:footnote>
  <w:footnote w:type="continuationSeparator" w:id="0">
    <w:p w:rsidR="00192EB2" w:rsidRDefault="00192EB2" w:rsidP="00202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189" w:type="pct"/>
      <w:tblInd w:w="-176" w:type="dxa"/>
      <w:tblBorders>
        <w:insideH w:val="single" w:sz="24" w:space="0" w:color="auto"/>
        <w:insideV w:val="single" w:sz="24" w:space="0" w:color="AD8B3A"/>
      </w:tblBorders>
      <w:tblLook w:val="04A0" w:firstRow="1" w:lastRow="0" w:firstColumn="1" w:lastColumn="0" w:noHBand="0" w:noVBand="1"/>
    </w:tblPr>
    <w:tblGrid>
      <w:gridCol w:w="2233"/>
      <w:gridCol w:w="7888"/>
    </w:tblGrid>
    <w:tr w:rsidR="00107BD2" w:rsidTr="008957E6">
      <w:tc>
        <w:tcPr>
          <w:tcW w:w="2127" w:type="dxa"/>
          <w:tcBorders>
            <w:top w:val="nil"/>
            <w:bottom w:val="nil"/>
            <w:right w:val="single" w:sz="12" w:space="0" w:color="auto"/>
          </w:tcBorders>
        </w:tcPr>
        <w:p w:rsidR="00107BD2" w:rsidRDefault="00107BD2" w:rsidP="00107BD2">
          <w:pPr>
            <w:pStyle w:val="lfej"/>
            <w:rPr>
              <w:b/>
              <w:bCs/>
            </w:rPr>
          </w:pPr>
          <w:r>
            <w:rPr>
              <w:b/>
              <w:bCs/>
              <w:noProof/>
              <w:lang w:eastAsia="hu-HU"/>
            </w:rPr>
            <w:drawing>
              <wp:inline distT="0" distB="0" distL="0" distR="0" wp14:anchorId="41360148" wp14:editId="4FDC00B2">
                <wp:extent cx="1151258" cy="1190847"/>
                <wp:effectExtent l="0" t="0" r="0" b="9525"/>
                <wp:docPr id="1" name="Kép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ntitled-1.png"/>
                        <pic:cNvPicPr/>
                      </pic:nvPicPr>
                      <pic:blipFill>
                        <a:blip r:embed="rId1" cstate="print">
                          <a:biLevel thresh="75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7088" cy="119687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  <w:tcBorders>
            <w:top w:val="nil"/>
            <w:left w:val="single" w:sz="12" w:space="0" w:color="auto"/>
            <w:bottom w:val="nil"/>
          </w:tcBorders>
          <w:noWrap/>
          <w:vAlign w:val="center"/>
        </w:tcPr>
        <w:p w:rsidR="00107BD2" w:rsidRPr="00284AFF" w:rsidRDefault="00107BD2" w:rsidP="00107BD2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36"/>
              <w:szCs w:val="36"/>
              <w:lang w:val="hu-HU"/>
            </w:rPr>
          </w:pPr>
          <w:r w:rsidRPr="00284AFF">
            <w:rPr>
              <w:rFonts w:ascii="Adobe Garamond Pro" w:hAnsi="Adobe Garamond Pro" w:cs="Adobe Garamond Pro"/>
              <w:sz w:val="36"/>
              <w:szCs w:val="36"/>
              <w:lang w:val="hu-HU"/>
            </w:rPr>
            <w:t>Jászfényszaru Város Polgármestere</w:t>
          </w:r>
        </w:p>
        <w:p w:rsidR="00107BD2" w:rsidRPr="00284AFF" w:rsidRDefault="00107BD2" w:rsidP="00107BD2">
          <w:pPr>
            <w:pStyle w:val="BasicParagraph"/>
            <w:tabs>
              <w:tab w:val="left" w:pos="4146"/>
            </w:tabs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Iktatószám</w:t>
          </w:r>
          <w:proofErr w:type="spellEnd"/>
          <w:r>
            <w:rPr>
              <w:rFonts w:ascii="Adobe Garamond Pro" w:hAnsi="Adobe Garamond Pro" w:cs="Adobe Garamond Pro"/>
              <w:sz w:val="22"/>
              <w:szCs w:val="20"/>
            </w:rPr>
            <w:t>: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proofErr w:type="spellStart"/>
          <w:r w:rsidRPr="00284AFF">
            <w:rPr>
              <w:rFonts w:ascii="Adobe Garamond Pro" w:hAnsi="Adobe Garamond Pro" w:cs="Adobe Garamond Pro"/>
              <w:sz w:val="22"/>
              <w:szCs w:val="20"/>
            </w:rPr>
            <w:t>Tárgy</w:t>
          </w:r>
          <w:proofErr w:type="spellEnd"/>
          <w:r w:rsidRPr="00284AFF">
            <w:rPr>
              <w:rFonts w:ascii="Adobe Garamond Pro" w:hAnsi="Adobe Garamond Pro" w:cs="Adobe Garamond Pro"/>
              <w:sz w:val="22"/>
              <w:szCs w:val="20"/>
            </w:rPr>
            <w:t>:</w:t>
          </w:r>
          <w:r>
            <w:rPr>
              <w:rFonts w:ascii="Adobe Garamond Pro" w:hAnsi="Adobe Garamond Pro" w:cs="Adobe Garamond Pro"/>
              <w:sz w:val="22"/>
              <w:szCs w:val="20"/>
            </w:rPr>
            <w:t xml:space="preserve"> </w:t>
          </w: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Előterjesztés</w:t>
          </w:r>
          <w:proofErr w:type="spellEnd"/>
        </w:p>
        <w:p w:rsidR="00107BD2" w:rsidRPr="00284AFF" w:rsidRDefault="00107BD2" w:rsidP="00107BD2">
          <w:pPr>
            <w:pStyle w:val="BasicParagraph"/>
            <w:tabs>
              <w:tab w:val="left" w:pos="4146"/>
            </w:tabs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proofErr w:type="spellStart"/>
          <w:r w:rsidRPr="00284AFF">
            <w:rPr>
              <w:rFonts w:ascii="Adobe Garamond Pro" w:hAnsi="Adobe Garamond Pro" w:cs="Adobe Garamond Pro"/>
              <w:sz w:val="22"/>
              <w:szCs w:val="20"/>
            </w:rPr>
            <w:t>Telefon</w:t>
          </w:r>
          <w:proofErr w:type="spellEnd"/>
          <w:r w:rsidRPr="00284AFF">
            <w:rPr>
              <w:rFonts w:ascii="Adobe Garamond Pro" w:hAnsi="Adobe Garamond Pro" w:cs="Adobe Garamond Pro"/>
              <w:sz w:val="22"/>
              <w:szCs w:val="20"/>
            </w:rPr>
            <w:t>:</w:t>
          </w:r>
          <w:r>
            <w:rPr>
              <w:rFonts w:ascii="Adobe Garamond Pro" w:hAnsi="Adobe Garamond Pro" w:cs="Adobe Garamond Pro"/>
              <w:sz w:val="22"/>
              <w:szCs w:val="20"/>
            </w:rPr>
            <w:t xml:space="preserve"> </w:t>
          </w:r>
          <w:r w:rsidR="00F57807">
            <w:rPr>
              <w:rFonts w:ascii="Adobe Garamond Pro" w:hAnsi="Adobe Garamond Pro" w:cs="Adobe Garamond Pro"/>
              <w:sz w:val="22"/>
              <w:szCs w:val="20"/>
            </w:rPr>
            <w:t>57/520-101</w:t>
          </w:r>
          <w:r>
            <w:rPr>
              <w:rFonts w:ascii="Adobe Garamond Pro" w:hAnsi="Adobe Garamond Pro" w:cs="Adobe Garamond Pro"/>
              <w:sz w:val="22"/>
              <w:szCs w:val="20"/>
            </w:rPr>
            <w:tab/>
          </w:r>
          <w:proofErr w:type="spellStart"/>
          <w:r w:rsidRPr="00284AFF">
            <w:rPr>
              <w:rFonts w:ascii="Adobe Garamond Pro" w:hAnsi="Adobe Garamond Pro" w:cs="Adobe Garamond Pro"/>
              <w:sz w:val="22"/>
              <w:szCs w:val="20"/>
            </w:rPr>
            <w:t>Ügyintéző</w:t>
          </w:r>
          <w:proofErr w:type="spellEnd"/>
          <w:r w:rsidRPr="00284AFF">
            <w:rPr>
              <w:rFonts w:ascii="Adobe Garamond Pro" w:hAnsi="Adobe Garamond Pro" w:cs="Adobe Garamond Pro"/>
              <w:sz w:val="22"/>
              <w:szCs w:val="20"/>
            </w:rPr>
            <w:t>:</w:t>
          </w:r>
          <w:r>
            <w:rPr>
              <w:rFonts w:ascii="Adobe Garamond Pro" w:hAnsi="Adobe Garamond Pro" w:cs="Adobe Garamond Pro"/>
              <w:sz w:val="22"/>
              <w:szCs w:val="20"/>
            </w:rPr>
            <w:t xml:space="preserve"> Urbán Csaba</w:t>
          </w:r>
        </w:p>
        <w:p w:rsidR="00107BD2" w:rsidRDefault="00107BD2" w:rsidP="00F57807">
          <w:pPr>
            <w:pStyle w:val="lfej"/>
            <w:tabs>
              <w:tab w:val="clear" w:pos="4536"/>
              <w:tab w:val="left" w:pos="4146"/>
            </w:tabs>
            <w:ind w:left="177"/>
            <w:rPr>
              <w:b/>
              <w:bCs/>
            </w:rPr>
          </w:pPr>
          <w:r w:rsidRPr="00284AFF">
            <w:rPr>
              <w:rFonts w:ascii="Adobe Garamond Pro" w:hAnsi="Adobe Garamond Pro" w:cs="Adobe Garamond Pro"/>
              <w:szCs w:val="20"/>
            </w:rPr>
            <w:t>E-mail:</w:t>
          </w:r>
          <w:r w:rsidR="00F57807">
            <w:rPr>
              <w:rFonts w:ascii="Adobe Garamond Pro" w:hAnsi="Adobe Garamond Pro" w:cs="Adobe Garamond Pro"/>
              <w:szCs w:val="20"/>
            </w:rPr>
            <w:t xml:space="preserve"> jaszfenyszaru1@vnet.hu</w:t>
          </w:r>
          <w:r>
            <w:rPr>
              <w:rFonts w:ascii="Adobe Garamond Pro" w:hAnsi="Adobe Garamond Pro" w:cs="Adobe Garamond Pro"/>
              <w:szCs w:val="20"/>
            </w:rPr>
            <w:tab/>
          </w:r>
        </w:p>
      </w:tc>
    </w:tr>
  </w:tbl>
  <w:p w:rsidR="00107BD2" w:rsidRDefault="00107BD2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F656D"/>
    <w:multiLevelType w:val="hybridMultilevel"/>
    <w:tmpl w:val="11C89084"/>
    <w:lvl w:ilvl="0" w:tplc="BB0432C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0E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3D530D9"/>
    <w:multiLevelType w:val="hybridMultilevel"/>
    <w:tmpl w:val="29AACB64"/>
    <w:lvl w:ilvl="0" w:tplc="D4740D22">
      <w:start w:val="2"/>
      <w:numFmt w:val="bullet"/>
      <w:lvlText w:val="-"/>
      <w:lvlJc w:val="left"/>
      <w:pPr>
        <w:ind w:left="460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92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64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368" w:hanging="360"/>
      </w:pPr>
      <w:rPr>
        <w:rFonts w:ascii="Wingdings" w:hAnsi="Wingdings" w:hint="default"/>
      </w:rPr>
    </w:lvl>
  </w:abstractNum>
  <w:abstractNum w:abstractNumId="2" w15:restartNumberingAfterBreak="0">
    <w:nsid w:val="10036C71"/>
    <w:multiLevelType w:val="hybridMultilevel"/>
    <w:tmpl w:val="37947AD4"/>
    <w:lvl w:ilvl="0" w:tplc="9EB88D54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A6BBE"/>
    <w:multiLevelType w:val="hybridMultilevel"/>
    <w:tmpl w:val="6214F5A8"/>
    <w:lvl w:ilvl="0" w:tplc="96165EB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661D3"/>
    <w:multiLevelType w:val="hybridMultilevel"/>
    <w:tmpl w:val="11C89084"/>
    <w:lvl w:ilvl="0" w:tplc="BB0432C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0E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68E4E54"/>
    <w:multiLevelType w:val="hybridMultilevel"/>
    <w:tmpl w:val="6D92D282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D489F"/>
    <w:multiLevelType w:val="hybridMultilevel"/>
    <w:tmpl w:val="76668B9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423A8"/>
    <w:multiLevelType w:val="hybridMultilevel"/>
    <w:tmpl w:val="3BFCB970"/>
    <w:lvl w:ilvl="0" w:tplc="D9122E5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26E12E2"/>
    <w:multiLevelType w:val="hybridMultilevel"/>
    <w:tmpl w:val="601A31C8"/>
    <w:lvl w:ilvl="0" w:tplc="158888F2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8878D1"/>
    <w:multiLevelType w:val="hybridMultilevel"/>
    <w:tmpl w:val="E428986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EA3756"/>
    <w:multiLevelType w:val="hybridMultilevel"/>
    <w:tmpl w:val="E428986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9"/>
  </w:num>
  <w:num w:numId="6">
    <w:abstractNumId w:val="7"/>
  </w:num>
  <w:num w:numId="7">
    <w:abstractNumId w:val="8"/>
  </w:num>
  <w:num w:numId="8">
    <w:abstractNumId w:val="10"/>
  </w:num>
  <w:num w:numId="9">
    <w:abstractNumId w:val="4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1756D"/>
    <w:rsid w:val="0006013D"/>
    <w:rsid w:val="000B56F0"/>
    <w:rsid w:val="00107BD2"/>
    <w:rsid w:val="00142D30"/>
    <w:rsid w:val="001920DD"/>
    <w:rsid w:val="00192EB2"/>
    <w:rsid w:val="001A1EDF"/>
    <w:rsid w:val="001D2D4F"/>
    <w:rsid w:val="00202AED"/>
    <w:rsid w:val="00225EC9"/>
    <w:rsid w:val="00233547"/>
    <w:rsid w:val="00242D11"/>
    <w:rsid w:val="002606DC"/>
    <w:rsid w:val="00284AFF"/>
    <w:rsid w:val="00342FC0"/>
    <w:rsid w:val="003775FD"/>
    <w:rsid w:val="00397B25"/>
    <w:rsid w:val="00476A66"/>
    <w:rsid w:val="004B2268"/>
    <w:rsid w:val="00583EB8"/>
    <w:rsid w:val="005C75B5"/>
    <w:rsid w:val="00623A85"/>
    <w:rsid w:val="00656BF4"/>
    <w:rsid w:val="006850A5"/>
    <w:rsid w:val="006E1282"/>
    <w:rsid w:val="00732C2D"/>
    <w:rsid w:val="007C2974"/>
    <w:rsid w:val="007E0FB6"/>
    <w:rsid w:val="008062EE"/>
    <w:rsid w:val="008626BE"/>
    <w:rsid w:val="008633C7"/>
    <w:rsid w:val="00877F09"/>
    <w:rsid w:val="008D22F4"/>
    <w:rsid w:val="008D4658"/>
    <w:rsid w:val="00990073"/>
    <w:rsid w:val="00991445"/>
    <w:rsid w:val="009A5D7C"/>
    <w:rsid w:val="009E4D90"/>
    <w:rsid w:val="00A9207E"/>
    <w:rsid w:val="00A97E87"/>
    <w:rsid w:val="00AE08CA"/>
    <w:rsid w:val="00B053ED"/>
    <w:rsid w:val="00B12DCB"/>
    <w:rsid w:val="00B25E39"/>
    <w:rsid w:val="00B3347C"/>
    <w:rsid w:val="00BD02E7"/>
    <w:rsid w:val="00C07D2F"/>
    <w:rsid w:val="00C32FC3"/>
    <w:rsid w:val="00C75862"/>
    <w:rsid w:val="00CA60F5"/>
    <w:rsid w:val="00CC6BA5"/>
    <w:rsid w:val="00D47DA7"/>
    <w:rsid w:val="00DA4C49"/>
    <w:rsid w:val="00DC0928"/>
    <w:rsid w:val="00DC3C76"/>
    <w:rsid w:val="00DD3E57"/>
    <w:rsid w:val="00E3192D"/>
    <w:rsid w:val="00E668D3"/>
    <w:rsid w:val="00E73F10"/>
    <w:rsid w:val="00F57807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7831C1"/>
  <w15:docId w15:val="{BFB8B163-39F5-42E9-ADB6-BCAE82965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8062EE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Urbán Csabi</cp:lastModifiedBy>
  <cp:revision>2</cp:revision>
  <cp:lastPrinted>2019-03-13T15:12:00Z</cp:lastPrinted>
  <dcterms:created xsi:type="dcterms:W3CDTF">2019-03-13T15:30:00Z</dcterms:created>
  <dcterms:modified xsi:type="dcterms:W3CDTF">2019-03-13T15:30:00Z</dcterms:modified>
</cp:coreProperties>
</file>